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F1" w:rsidRDefault="008569F1" w:rsidP="008569F1">
      <w:pPr>
        <w:pStyle w:val="a4"/>
        <w:shd w:val="clear" w:color="auto" w:fill="FFFFFF" w:themeFill="background1"/>
        <w:ind w:left="-284" w:firstLine="284"/>
        <w:rPr>
          <w:b/>
        </w:rPr>
      </w:pPr>
      <w:r>
        <w:rPr>
          <w:b/>
        </w:rPr>
        <w:t>РОССИЙСКАЯ ФЕДЕРАЦИЯ</w:t>
      </w:r>
    </w:p>
    <w:p w:rsidR="008569F1" w:rsidRDefault="008569F1" w:rsidP="008569F1">
      <w:pPr>
        <w:pStyle w:val="a4"/>
        <w:shd w:val="clear" w:color="auto" w:fill="FFFFFF" w:themeFill="background1"/>
        <w:ind w:left="-284" w:firstLine="284"/>
        <w:rPr>
          <w:b/>
        </w:rPr>
      </w:pPr>
      <w:r>
        <w:rPr>
          <w:b/>
        </w:rPr>
        <w:t>АДМИНИСТРАЦИЯ ЗАДОНСКОГО СЕЛЬСКОГО ПОСЕЛЕНИЯ</w:t>
      </w:r>
    </w:p>
    <w:p w:rsidR="008569F1" w:rsidRDefault="008569F1" w:rsidP="008569F1">
      <w:pPr>
        <w:pStyle w:val="a4"/>
        <w:shd w:val="clear" w:color="auto" w:fill="FFFFFF" w:themeFill="background1"/>
        <w:ind w:left="-284" w:firstLine="284"/>
        <w:rPr>
          <w:b/>
        </w:rPr>
      </w:pPr>
      <w:r>
        <w:rPr>
          <w:b/>
        </w:rPr>
        <w:t>АЗОВСКОГО РАЙОНА РОСТОВСКОЙ ОБЛАСТИ</w:t>
      </w:r>
    </w:p>
    <w:p w:rsidR="008569F1" w:rsidRDefault="008569F1" w:rsidP="008569F1">
      <w:pPr>
        <w:pStyle w:val="a4"/>
        <w:shd w:val="clear" w:color="auto" w:fill="FFFFFF" w:themeFill="background1"/>
        <w:ind w:left="-284" w:firstLine="284"/>
        <w:rPr>
          <w:b/>
        </w:rPr>
      </w:pPr>
    </w:p>
    <w:p w:rsidR="008569F1" w:rsidRDefault="008569F1" w:rsidP="008569F1">
      <w:pPr>
        <w:pStyle w:val="a8"/>
        <w:shd w:val="clear" w:color="auto" w:fill="FFFFFF" w:themeFill="background1"/>
        <w:ind w:left="-284" w:firstLine="284"/>
        <w:rPr>
          <w:b w:val="0"/>
        </w:rPr>
      </w:pPr>
      <w:r>
        <w:rPr>
          <w:b w:val="0"/>
        </w:rPr>
        <w:t>х. Задонский</w:t>
      </w:r>
    </w:p>
    <w:p w:rsidR="008569F1" w:rsidRDefault="008569F1" w:rsidP="008569F1">
      <w:pPr>
        <w:pStyle w:val="a8"/>
        <w:shd w:val="clear" w:color="auto" w:fill="FFFFFF" w:themeFill="background1"/>
        <w:ind w:left="-284" w:firstLine="284"/>
      </w:pPr>
    </w:p>
    <w:p w:rsidR="008569F1" w:rsidRDefault="008569F1" w:rsidP="008569F1">
      <w:pPr>
        <w:pStyle w:val="a8"/>
        <w:shd w:val="clear" w:color="auto" w:fill="FFFFFF" w:themeFill="background1"/>
        <w:ind w:left="-284" w:firstLine="284"/>
      </w:pPr>
      <w:r>
        <w:t>ПОСТАНОВЛЕНИЕ</w:t>
      </w:r>
    </w:p>
    <w:p w:rsidR="008569F1" w:rsidRDefault="008569F1" w:rsidP="008569F1">
      <w:pPr>
        <w:pStyle w:val="a8"/>
        <w:shd w:val="clear" w:color="auto" w:fill="FFFFFF" w:themeFill="background1"/>
        <w:jc w:val="both"/>
      </w:pPr>
    </w:p>
    <w:p w:rsidR="008569F1" w:rsidRDefault="008569F1" w:rsidP="008569F1">
      <w:pPr>
        <w:pStyle w:val="a8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 xml:space="preserve">21.06.2016г.                                                              </w:t>
      </w:r>
      <w:r>
        <w:rPr>
          <w:b w:val="0"/>
        </w:rPr>
        <w:tab/>
        <w:t xml:space="preserve">                  </w:t>
      </w:r>
      <w:r>
        <w:rPr>
          <w:b w:val="0"/>
        </w:rPr>
        <w:tab/>
      </w:r>
      <w:r>
        <w:rPr>
          <w:b w:val="0"/>
        </w:rPr>
        <w:tab/>
        <w:t>№ 154</w:t>
      </w:r>
    </w:p>
    <w:p w:rsidR="008569F1" w:rsidRDefault="008569F1" w:rsidP="008569F1">
      <w:pPr>
        <w:pStyle w:val="a8"/>
        <w:shd w:val="clear" w:color="auto" w:fill="FFFFFF" w:themeFill="background1"/>
        <w:ind w:left="-284" w:firstLine="284"/>
        <w:jc w:val="both"/>
      </w:pPr>
      <w:r>
        <w:t xml:space="preserve"> </w:t>
      </w:r>
    </w:p>
    <w:p w:rsidR="008569F1" w:rsidRDefault="008569F1" w:rsidP="008569F1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«О введении особого противопожарного режима </w:t>
      </w:r>
    </w:p>
    <w:p w:rsidR="008569F1" w:rsidRDefault="008569F1" w:rsidP="008569F1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поселения»</w:t>
      </w:r>
    </w:p>
    <w:p w:rsidR="008569F1" w:rsidRDefault="008569F1" w:rsidP="008569F1">
      <w:pPr>
        <w:shd w:val="clear" w:color="auto" w:fill="FFFFFF" w:themeFill="background1"/>
        <w:ind w:left="-284"/>
        <w:jc w:val="both"/>
        <w:rPr>
          <w:sz w:val="28"/>
        </w:rPr>
      </w:pPr>
    </w:p>
    <w:p w:rsidR="008569F1" w:rsidRDefault="008569F1" w:rsidP="008569F1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>
        <w:tab/>
      </w:r>
    </w:p>
    <w:p w:rsidR="008569F1" w:rsidRDefault="008569F1" w:rsidP="008569F1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повышением пожарной опасности на территории Задонского сельского поселения в соответствии со ст. 30 Федерального закона от 21 декабря 1994 года № 69-ФЗ «О пожарной безопасности», пунктом 5 ст. 11 Лесного Кодекса РФ, Постановлением Администрации Ростовской области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года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уборочной компании:</w:t>
      </w:r>
    </w:p>
    <w:p w:rsidR="008569F1" w:rsidRDefault="008569F1" w:rsidP="008569F1">
      <w:pPr>
        <w:pStyle w:val="a6"/>
        <w:shd w:val="clear" w:color="auto" w:fill="FFFFFF" w:themeFill="background1"/>
        <w:ind w:left="-284" w:firstLine="284"/>
      </w:pPr>
    </w:p>
    <w:p w:rsidR="008569F1" w:rsidRDefault="008569F1" w:rsidP="008569F1">
      <w:pPr>
        <w:pStyle w:val="a6"/>
        <w:shd w:val="clear" w:color="auto" w:fill="FFFFFF" w:themeFill="background1"/>
        <w:ind w:left="-284" w:firstLine="284"/>
        <w:jc w:val="center"/>
      </w:pPr>
      <w:r>
        <w:t>ПОСТАНОВЛЯЮ:</w:t>
      </w:r>
    </w:p>
    <w:p w:rsidR="008569F1" w:rsidRDefault="008569F1" w:rsidP="008569F1">
      <w:pPr>
        <w:pStyle w:val="a6"/>
        <w:shd w:val="clear" w:color="auto" w:fill="FFFFFF" w:themeFill="background1"/>
        <w:ind w:left="-284" w:firstLine="284"/>
        <w:jc w:val="center"/>
      </w:pPr>
    </w:p>
    <w:p w:rsidR="008569F1" w:rsidRDefault="008569F1" w:rsidP="008569F1">
      <w:pPr>
        <w:pStyle w:val="a6"/>
        <w:shd w:val="clear" w:color="auto" w:fill="FFFFFF" w:themeFill="background1"/>
        <w:ind w:left="-284" w:firstLine="284"/>
        <w:jc w:val="center"/>
      </w:pPr>
    </w:p>
    <w:p w:rsidR="008569F1" w:rsidRDefault="008569F1" w:rsidP="008569F1">
      <w:pPr>
        <w:pStyle w:val="aa"/>
        <w:numPr>
          <w:ilvl w:val="0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с 21.06.2016 года до 31.10.2016 года на территории Задонского сельского поселения особый противопожарный режим.</w:t>
      </w:r>
    </w:p>
    <w:p w:rsidR="008569F1" w:rsidRDefault="008569F1" w:rsidP="008569F1">
      <w:pPr>
        <w:pStyle w:val="aa"/>
        <w:numPr>
          <w:ilvl w:val="0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Задонского сельского поселения.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Ввести запрет на разведение костров, проведения пожароопасных работ на определенных участках, на топку печей, кухонных очагов и котельных установок в непосредственной близости от строений и мест с наличием растительности.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Организовать патрулирование добровольными пожарными и (или) гражданами территории населенных пунктов Задонского сельского поселения и прилегающей территории с первичными средствами пожаротушения и 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lastRenderedPageBreak/>
        <w:t>Организовать силами специалистов администрации Задонского сельского поселения и социальных работников,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Оборудовать защитными противопожарными полосами населенные пункты и объекты экономики, подверженных ландшафтным пожарам.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Устранить временные несанкционированные свалки твердых бытовых отходов.</w:t>
      </w:r>
    </w:p>
    <w:p w:rsidR="008569F1" w:rsidRDefault="008569F1" w:rsidP="008569F1">
      <w:pPr>
        <w:pStyle w:val="aa"/>
        <w:numPr>
          <w:ilvl w:val="1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8569F1" w:rsidRDefault="008569F1" w:rsidP="008569F1">
      <w:pPr>
        <w:pStyle w:val="aa"/>
        <w:numPr>
          <w:ilvl w:val="0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подписания и подлежит размещению на официальном сайте Задонского сельского поселения </w:t>
      </w:r>
      <w:hyperlink r:id="rId5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zadonskoe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8569F1" w:rsidRDefault="008569F1" w:rsidP="008569F1">
      <w:pPr>
        <w:pStyle w:val="aa"/>
        <w:numPr>
          <w:ilvl w:val="0"/>
          <w:numId w:val="1"/>
        </w:num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Задонского сельского поселения.</w:t>
      </w:r>
    </w:p>
    <w:p w:rsidR="008569F1" w:rsidRDefault="008569F1" w:rsidP="008569F1">
      <w:pPr>
        <w:shd w:val="clear" w:color="auto" w:fill="FFFFFF" w:themeFill="background1"/>
        <w:tabs>
          <w:tab w:val="num" w:pos="1000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8569F1" w:rsidRDefault="008569F1" w:rsidP="008569F1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>
        <w:rPr>
          <w:sz w:val="28"/>
        </w:rPr>
        <w:tab/>
      </w:r>
    </w:p>
    <w:p w:rsidR="008569F1" w:rsidRDefault="008569F1" w:rsidP="008569F1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8569F1" w:rsidRDefault="008569F1" w:rsidP="008569F1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Задонского</w:t>
      </w:r>
    </w:p>
    <w:p w:rsidR="008569F1" w:rsidRDefault="008569F1" w:rsidP="008569F1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8569F1" w:rsidRDefault="008569F1" w:rsidP="008569F1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p w:rsidR="00DE7F79" w:rsidRDefault="00DE7F79">
      <w:bookmarkStart w:id="0" w:name="_GoBack"/>
      <w:bookmarkEnd w:id="0"/>
    </w:p>
    <w:sectPr w:rsidR="00DE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60"/>
    <w:rsid w:val="007E0A60"/>
    <w:rsid w:val="008569F1"/>
    <w:rsid w:val="00D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92F3E-37A0-4982-B051-3BC3BCE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F1"/>
    <w:rPr>
      <w:color w:val="0000FF"/>
      <w:u w:val="single"/>
    </w:rPr>
  </w:style>
  <w:style w:type="paragraph" w:styleId="a4">
    <w:name w:val="Title"/>
    <w:basedOn w:val="a"/>
    <w:link w:val="a5"/>
    <w:qFormat/>
    <w:rsid w:val="008569F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569F1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856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8569F1"/>
    <w:pPr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856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5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2016-06-22T07:19:00Z</dcterms:created>
  <dcterms:modified xsi:type="dcterms:W3CDTF">2016-06-22T07:19:00Z</dcterms:modified>
</cp:coreProperties>
</file>